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DFFD9" w14:textId="77777777" w:rsidR="000808CE" w:rsidRPr="0061391F"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61391F">
        <w:rPr>
          <w:rFonts w:asciiTheme="minorHAnsi" w:hAnsiTheme="minorHAnsi"/>
          <w:b w:val="0"/>
          <w:sz w:val="48"/>
          <w:szCs w:val="48"/>
        </w:rPr>
        <w:t>OUV</w:t>
      </w:r>
      <w:r w:rsidRPr="0061391F">
        <w:rPr>
          <w:rFonts w:asciiTheme="minorHAnsi" w:hAnsiTheme="minorHAnsi"/>
          <w:b w:val="0"/>
          <w:sz w:val="48"/>
          <w:szCs w:val="48"/>
        </w:rPr>
        <w:t>Y</w:t>
      </w:r>
      <w:r w:rsidR="000808CE" w:rsidRPr="0061391F">
        <w:rPr>
          <w:rFonts w:asciiTheme="minorHAnsi" w:hAnsiTheme="minorHAnsi"/>
          <w:b w:val="0"/>
          <w:sz w:val="48"/>
          <w:szCs w:val="48"/>
        </w:rPr>
        <w:t xml:space="preserve"> O DÍLO</w:t>
      </w:r>
    </w:p>
    <w:p w14:paraId="6E8CDB9B" w14:textId="76296A5B" w:rsidR="00882E39" w:rsidRPr="0061391F" w:rsidRDefault="00C1048B" w:rsidP="000871A9">
      <w:pPr>
        <w:widowControl w:val="0"/>
        <w:autoSpaceDE w:val="0"/>
        <w:autoSpaceDN w:val="0"/>
        <w:adjustRightInd w:val="0"/>
        <w:spacing w:after="160"/>
        <w:jc w:val="center"/>
        <w:rPr>
          <w:rFonts w:asciiTheme="minorHAnsi" w:hAnsiTheme="minorHAnsi"/>
          <w:bCs/>
          <w:sz w:val="36"/>
          <w:szCs w:val="36"/>
        </w:rPr>
      </w:pPr>
      <w:r w:rsidRPr="0061391F">
        <w:rPr>
          <w:rFonts w:asciiTheme="minorHAnsi" w:hAnsiTheme="minorHAnsi"/>
          <w:bCs/>
          <w:sz w:val="36"/>
          <w:szCs w:val="36"/>
        </w:rPr>
        <w:t>č.</w:t>
      </w:r>
      <w:r w:rsidR="00882E39" w:rsidRPr="0061391F">
        <w:rPr>
          <w:rFonts w:asciiTheme="minorHAnsi" w:hAnsiTheme="minorHAnsi"/>
          <w:bCs/>
          <w:sz w:val="36"/>
          <w:szCs w:val="36"/>
        </w:rPr>
        <w:t xml:space="preserve"> </w:t>
      </w:r>
      <w:r w:rsidR="00E95CD6" w:rsidRPr="0061391F">
        <w:rPr>
          <w:rFonts w:asciiTheme="minorHAnsi" w:hAnsiTheme="minorHAnsi"/>
          <w:bCs/>
          <w:sz w:val="36"/>
          <w:szCs w:val="36"/>
        </w:rPr>
        <w:t>ORM</w:t>
      </w:r>
      <w:r w:rsidR="00882E39" w:rsidRPr="0061391F">
        <w:rPr>
          <w:rFonts w:asciiTheme="minorHAnsi" w:hAnsiTheme="minorHAnsi"/>
          <w:bCs/>
          <w:sz w:val="36"/>
          <w:szCs w:val="36"/>
        </w:rPr>
        <w:t>/</w:t>
      </w:r>
      <w:r w:rsidR="0061391F" w:rsidRPr="0061391F">
        <w:rPr>
          <w:rFonts w:asciiTheme="minorHAnsi" w:hAnsiTheme="minorHAnsi"/>
          <w:bCs/>
          <w:sz w:val="36"/>
          <w:szCs w:val="36"/>
        </w:rPr>
        <w:t>1910</w:t>
      </w:r>
      <w:r w:rsidR="00882E39" w:rsidRPr="0061391F">
        <w:rPr>
          <w:rFonts w:asciiTheme="minorHAnsi" w:hAnsiTheme="minorHAnsi"/>
          <w:bCs/>
          <w:sz w:val="36"/>
          <w:szCs w:val="36"/>
        </w:rPr>
        <w:t>/</w:t>
      </w:r>
      <w:r w:rsidR="00EF66CB">
        <w:rPr>
          <w:rFonts w:asciiTheme="minorHAnsi" w:hAnsiTheme="minorHAnsi"/>
          <w:bCs/>
          <w:sz w:val="36"/>
          <w:szCs w:val="36"/>
        </w:rPr>
        <w:t>20</w:t>
      </w:r>
      <w:r w:rsidR="004005FA" w:rsidRPr="0061391F">
        <w:rPr>
          <w:rFonts w:asciiTheme="minorHAnsi" w:hAnsiTheme="minorHAnsi"/>
          <w:bCs/>
          <w:sz w:val="36"/>
          <w:szCs w:val="36"/>
        </w:rPr>
        <w:t>/</w:t>
      </w:r>
      <w:r w:rsidR="00882E39" w:rsidRPr="0061391F">
        <w:rPr>
          <w:rFonts w:asciiTheme="minorHAnsi" w:hAnsiTheme="minorHAnsi"/>
          <w:bCs/>
          <w:sz w:val="36"/>
          <w:szCs w:val="36"/>
        </w:rPr>
        <w:t>20</w:t>
      </w:r>
      <w:r w:rsidR="00151C6C" w:rsidRPr="0061391F">
        <w:rPr>
          <w:rFonts w:asciiTheme="minorHAnsi" w:hAnsiTheme="minorHAnsi"/>
          <w:bCs/>
          <w:sz w:val="36"/>
          <w:szCs w:val="36"/>
        </w:rPr>
        <w:t>2</w:t>
      </w:r>
      <w:r w:rsidR="0061391F" w:rsidRPr="0061391F">
        <w:rPr>
          <w:rFonts w:asciiTheme="minorHAnsi" w:hAnsiTheme="minorHAnsi"/>
          <w:bCs/>
          <w:sz w:val="36"/>
          <w:szCs w:val="36"/>
        </w:rPr>
        <w:t>4</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13514072"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F66CB" w:rsidRPr="00015B92">
        <w:rPr>
          <w:color w:val="auto"/>
        </w:rPr>
        <w:t xml:space="preserve">Oprava povrchu části komunikace </w:t>
      </w:r>
      <w:proofErr w:type="spellStart"/>
      <w:r w:rsidR="00EF66CB" w:rsidRPr="00015B92">
        <w:rPr>
          <w:color w:val="auto"/>
        </w:rPr>
        <w:t>p.p.č</w:t>
      </w:r>
      <w:proofErr w:type="spellEnd"/>
      <w:r w:rsid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184111B6" w:rsidR="00882E39" w:rsidRPr="0095431C" w:rsidRDefault="00996801" w:rsidP="000871A9">
      <w:pPr>
        <w:pStyle w:val="Bod2"/>
        <w:ind w:left="1560" w:hanging="993"/>
      </w:pPr>
      <w:r w:rsidRPr="0095431C">
        <w:t>Název</w:t>
      </w:r>
      <w:r w:rsidR="00882E39" w:rsidRPr="0095431C">
        <w:t>:</w:t>
      </w:r>
      <w:r w:rsidR="0095431C" w:rsidRPr="0095431C">
        <w:tab/>
      </w:r>
      <w:r w:rsidR="00EF66CB" w:rsidRPr="00015B92">
        <w:rPr>
          <w:color w:val="auto"/>
        </w:rPr>
        <w:t xml:space="preserve">Oprava povrchu části komunikace </w:t>
      </w:r>
      <w:proofErr w:type="spellStart"/>
      <w:r w:rsidR="00EF66CB" w:rsidRPr="00015B92">
        <w:rPr>
          <w:color w:val="auto"/>
        </w:rPr>
        <w:t>p.p.č</w:t>
      </w:r>
      <w:proofErr w:type="spellEnd"/>
      <w:r w:rsid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p>
    <w:p w14:paraId="2C48BB3C" w14:textId="230E97D5" w:rsidR="005F6119" w:rsidRPr="0095431C" w:rsidRDefault="00996801" w:rsidP="000871A9">
      <w:pPr>
        <w:pStyle w:val="Bod2"/>
        <w:ind w:left="1560" w:hanging="993"/>
      </w:pPr>
      <w:r w:rsidRPr="0095431C">
        <w:t>Místo</w:t>
      </w:r>
      <w:r w:rsidR="00882E39" w:rsidRPr="0095431C">
        <w:t>:</w:t>
      </w:r>
      <w:r w:rsidR="0095431C" w:rsidRPr="0095431C">
        <w:tab/>
      </w:r>
      <w:proofErr w:type="spellStart"/>
      <w:r w:rsidR="00EF66CB">
        <w:t>Kanpovec</w:t>
      </w:r>
      <w:proofErr w:type="spellEnd"/>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2F221A46" w:rsidR="00882E39" w:rsidRPr="00015B92" w:rsidRDefault="00882E39" w:rsidP="000871A9">
      <w:pPr>
        <w:pStyle w:val="Bod1"/>
        <w:rPr>
          <w:color w:val="auto"/>
        </w:rPr>
      </w:pPr>
      <w:r w:rsidRPr="00C1048B">
        <w:t>3.1</w:t>
      </w:r>
      <w:r w:rsidRPr="0095431C">
        <w:tab/>
      </w:r>
      <w:r w:rsidR="00B34247">
        <w:t>Předmětem této smlouvy je provedení akce „</w:t>
      </w:r>
      <w:r w:rsidR="00EF66CB" w:rsidRPr="00015B92">
        <w:rPr>
          <w:color w:val="auto"/>
        </w:rPr>
        <w:t xml:space="preserve">Oprava povrchu části komunikace </w:t>
      </w:r>
      <w:proofErr w:type="spellStart"/>
      <w:r w:rsidR="00EF66CB" w:rsidRPr="00015B92">
        <w:rPr>
          <w:color w:val="auto"/>
        </w:rPr>
        <w:t>p.p.č</w:t>
      </w:r>
      <w:proofErr w:type="spellEnd"/>
      <w:r w:rsidR="00015B92" w:rsidRPr="00015B92">
        <w:rPr>
          <w:color w:val="auto"/>
        </w:rPr>
        <w:t>.</w:t>
      </w:r>
      <w:r w:rsidR="00EF66CB" w:rsidRPr="00015B92">
        <w:rPr>
          <w:color w:val="auto"/>
        </w:rPr>
        <w:t xml:space="preserve"> 1062/27, </w:t>
      </w:r>
      <w:proofErr w:type="spellStart"/>
      <w:r w:rsidR="00EF66CB" w:rsidRPr="00015B92">
        <w:rPr>
          <w:color w:val="auto"/>
        </w:rPr>
        <w:t>k.ú</w:t>
      </w:r>
      <w:proofErr w:type="spellEnd"/>
      <w:r w:rsidR="00EF66CB" w:rsidRPr="00015B92">
        <w:rPr>
          <w:color w:val="auto"/>
        </w:rPr>
        <w:t xml:space="preserve">. </w:t>
      </w:r>
      <w:proofErr w:type="spellStart"/>
      <w:r w:rsidR="00EF66CB" w:rsidRPr="00015B92">
        <w:rPr>
          <w:color w:val="auto"/>
        </w:rPr>
        <w:t>Knapovec</w:t>
      </w:r>
      <w:proofErr w:type="spellEnd"/>
      <w:r w:rsidR="00B34247" w:rsidRPr="00015B92">
        <w:rPr>
          <w:color w:val="auto"/>
        </w:rPr>
        <w:t xml:space="preserve">“. Jedná se o </w:t>
      </w:r>
      <w:r w:rsidR="00585A86" w:rsidRPr="00015B92">
        <w:rPr>
          <w:color w:val="auto"/>
        </w:rPr>
        <w:t>vyfrézování stávajícího povrchu v rozsahu od křižovatky pod kostelem až za Komunitní centrum a položení nového asfaltového povrchu</w:t>
      </w:r>
      <w:r w:rsidR="00E11B88" w:rsidRPr="00015B92">
        <w:rPr>
          <w:color w:val="auto"/>
        </w:rPr>
        <w:t xml:space="preserve"> ve stávající šíři</w:t>
      </w:r>
      <w:r w:rsidR="00C1456C" w:rsidRPr="00015B92">
        <w:rPr>
          <w:color w:val="auto"/>
        </w:rPr>
        <w:t>,</w:t>
      </w:r>
      <w:r w:rsidR="00FA50A9" w:rsidRPr="00015B92">
        <w:rPr>
          <w:color w:val="auto"/>
        </w:rPr>
        <w:t xml:space="preserve"> v celkové ploše 950 m</w:t>
      </w:r>
      <w:r w:rsidR="00FA50A9" w:rsidRPr="00015B92">
        <w:rPr>
          <w:color w:val="auto"/>
          <w:vertAlign w:val="superscript"/>
        </w:rPr>
        <w:t>2</w:t>
      </w:r>
      <w:r w:rsidR="00585A86" w:rsidRPr="00015B92">
        <w:rPr>
          <w:color w:val="auto"/>
        </w:rPr>
        <w:t xml:space="preserve">. </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09784BDE" w14:textId="77777777" w:rsidR="00C1048B" w:rsidRDefault="00C1048B" w:rsidP="000871A9">
      <w:pPr>
        <w:pStyle w:val="lnek"/>
        <w:spacing w:after="0"/>
      </w:pPr>
      <w:r>
        <w:lastRenderedPageBreak/>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48FE93B8" w:rsidR="00DF79AD" w:rsidRPr="00015B92" w:rsidRDefault="00DF79AD" w:rsidP="000871A9">
      <w:pPr>
        <w:widowControl w:val="0"/>
        <w:tabs>
          <w:tab w:val="left" w:pos="3969"/>
          <w:tab w:val="left" w:pos="7797"/>
        </w:tabs>
        <w:ind w:left="2552" w:hanging="1985"/>
        <w:jc w:val="both"/>
        <w:rPr>
          <w:rFonts w:asciiTheme="minorHAnsi" w:hAnsiTheme="minorHAnsi"/>
          <w:iCs/>
          <w:sz w:val="22"/>
          <w:szCs w:val="22"/>
        </w:rPr>
      </w:pPr>
      <w:r w:rsidRPr="00015B92">
        <w:rPr>
          <w:rFonts w:asciiTheme="minorHAnsi" w:hAnsiTheme="minorHAnsi"/>
          <w:iCs/>
          <w:sz w:val="22"/>
          <w:szCs w:val="22"/>
        </w:rPr>
        <w:t>Zahájení prací</w:t>
      </w:r>
      <w:r w:rsidR="002C75E8" w:rsidRPr="00015B92">
        <w:rPr>
          <w:rFonts w:asciiTheme="minorHAnsi" w:hAnsiTheme="minorHAnsi"/>
          <w:iCs/>
          <w:sz w:val="22"/>
          <w:szCs w:val="22"/>
        </w:rPr>
        <w:t>:</w:t>
      </w:r>
      <w:r w:rsidR="00E52341" w:rsidRPr="00015B92">
        <w:rPr>
          <w:rFonts w:asciiTheme="minorHAnsi" w:hAnsiTheme="minorHAnsi"/>
          <w:iCs/>
          <w:sz w:val="22"/>
          <w:szCs w:val="22"/>
        </w:rPr>
        <w:tab/>
      </w:r>
      <w:r w:rsidR="00EF66CB" w:rsidRPr="00015B92">
        <w:rPr>
          <w:rFonts w:asciiTheme="minorHAnsi" w:hAnsiTheme="minorHAnsi"/>
          <w:iCs/>
          <w:sz w:val="22"/>
          <w:szCs w:val="22"/>
        </w:rPr>
        <w:t>po 0</w:t>
      </w:r>
      <w:r w:rsidR="00585A86" w:rsidRPr="00015B92">
        <w:rPr>
          <w:rFonts w:asciiTheme="minorHAnsi" w:hAnsiTheme="minorHAnsi"/>
          <w:iCs/>
          <w:sz w:val="22"/>
          <w:szCs w:val="22"/>
        </w:rPr>
        <w:t>1</w:t>
      </w:r>
      <w:r w:rsidR="00EF66CB" w:rsidRPr="00015B92">
        <w:rPr>
          <w:rFonts w:asciiTheme="minorHAnsi" w:hAnsiTheme="minorHAnsi"/>
          <w:iCs/>
          <w:sz w:val="22"/>
          <w:szCs w:val="22"/>
        </w:rPr>
        <w:t>.</w:t>
      </w:r>
      <w:r w:rsidR="00585A86" w:rsidRPr="00015B92">
        <w:rPr>
          <w:rFonts w:asciiTheme="minorHAnsi" w:hAnsiTheme="minorHAnsi"/>
          <w:iCs/>
          <w:sz w:val="22"/>
          <w:szCs w:val="22"/>
        </w:rPr>
        <w:t>10</w:t>
      </w:r>
      <w:r w:rsidR="00EF66CB" w:rsidRPr="00015B92">
        <w:rPr>
          <w:rFonts w:asciiTheme="minorHAnsi" w:hAnsiTheme="minorHAnsi"/>
          <w:iCs/>
          <w:sz w:val="22"/>
          <w:szCs w:val="22"/>
        </w:rPr>
        <w:t>.2024</w:t>
      </w:r>
    </w:p>
    <w:p w14:paraId="78648E1C" w14:textId="4DA1FD6D" w:rsidR="00996801" w:rsidRPr="00015B92" w:rsidRDefault="00DF79AD" w:rsidP="000871A9">
      <w:pPr>
        <w:widowControl w:val="0"/>
        <w:tabs>
          <w:tab w:val="left" w:pos="3969"/>
          <w:tab w:val="left" w:pos="7797"/>
        </w:tabs>
        <w:ind w:left="2552" w:hanging="1985"/>
        <w:jc w:val="both"/>
        <w:rPr>
          <w:rFonts w:asciiTheme="minorHAnsi" w:hAnsiTheme="minorHAnsi"/>
          <w:iCs/>
          <w:sz w:val="22"/>
          <w:szCs w:val="22"/>
        </w:rPr>
      </w:pPr>
      <w:r w:rsidRPr="00015B92">
        <w:rPr>
          <w:rFonts w:asciiTheme="minorHAnsi" w:hAnsiTheme="minorHAnsi"/>
          <w:iCs/>
          <w:sz w:val="22"/>
          <w:szCs w:val="22"/>
        </w:rPr>
        <w:t>Ukončení prací</w:t>
      </w:r>
      <w:r w:rsidR="002C75E8" w:rsidRPr="00015B92">
        <w:rPr>
          <w:rFonts w:asciiTheme="minorHAnsi" w:hAnsiTheme="minorHAnsi"/>
          <w:iCs/>
          <w:sz w:val="22"/>
          <w:szCs w:val="22"/>
        </w:rPr>
        <w:t>:</w:t>
      </w:r>
      <w:r w:rsidR="00E52341" w:rsidRPr="00015B92">
        <w:rPr>
          <w:rFonts w:asciiTheme="minorHAnsi" w:hAnsiTheme="minorHAnsi"/>
          <w:iCs/>
          <w:sz w:val="22"/>
          <w:szCs w:val="22"/>
        </w:rPr>
        <w:tab/>
      </w:r>
      <w:r w:rsidR="00F4727F" w:rsidRPr="00015B92">
        <w:rPr>
          <w:rFonts w:asciiTheme="minorHAnsi" w:hAnsiTheme="minorHAnsi"/>
          <w:iCs/>
          <w:sz w:val="22"/>
          <w:szCs w:val="22"/>
        </w:rPr>
        <w:t xml:space="preserve">do </w:t>
      </w:r>
      <w:r w:rsidR="00585A86" w:rsidRPr="00015B92">
        <w:rPr>
          <w:rFonts w:asciiTheme="minorHAnsi" w:hAnsiTheme="minorHAnsi"/>
          <w:iCs/>
          <w:sz w:val="22"/>
          <w:szCs w:val="22"/>
        </w:rPr>
        <w:t>29</w:t>
      </w:r>
      <w:r w:rsidR="00EF66CB" w:rsidRPr="00015B92">
        <w:rPr>
          <w:rFonts w:asciiTheme="minorHAnsi" w:hAnsiTheme="minorHAnsi"/>
          <w:iCs/>
          <w:sz w:val="22"/>
          <w:szCs w:val="22"/>
        </w:rPr>
        <w:t>.1</w:t>
      </w:r>
      <w:r w:rsidR="00585A86" w:rsidRPr="00015B92">
        <w:rPr>
          <w:rFonts w:asciiTheme="minorHAnsi" w:hAnsiTheme="minorHAnsi"/>
          <w:iCs/>
          <w:sz w:val="22"/>
          <w:szCs w:val="22"/>
        </w:rPr>
        <w:t>1</w:t>
      </w:r>
      <w:r w:rsidR="00EF66CB" w:rsidRPr="00015B92">
        <w:rPr>
          <w:rFonts w:asciiTheme="minorHAnsi" w:hAnsiTheme="minorHAnsi"/>
          <w:iCs/>
          <w:sz w:val="22"/>
          <w:szCs w:val="22"/>
        </w:rPr>
        <w:t>.2024</w:t>
      </w:r>
    </w:p>
    <w:p w14:paraId="44ACCE72" w14:textId="77777777" w:rsidR="00D51122" w:rsidRPr="00F4727F" w:rsidRDefault="00D51122" w:rsidP="000871A9">
      <w:pPr>
        <w:widowControl w:val="0"/>
        <w:tabs>
          <w:tab w:val="left" w:pos="1418"/>
          <w:tab w:val="left" w:pos="3969"/>
          <w:tab w:val="left" w:pos="7797"/>
        </w:tabs>
        <w:ind w:left="2268" w:hanging="1701"/>
        <w:jc w:val="both"/>
        <w:rPr>
          <w:rFonts w:asciiTheme="minorHAnsi" w:hAnsiTheme="minorHAnsi"/>
          <w:iCs/>
          <w:sz w:val="22"/>
          <w:szCs w:val="22"/>
        </w:rPr>
      </w:pPr>
    </w:p>
    <w:p w14:paraId="3478B213" w14:textId="77777777" w:rsidR="00882E39" w:rsidRPr="00F4727F" w:rsidRDefault="00250316" w:rsidP="000871A9">
      <w:pPr>
        <w:pStyle w:val="Bod1"/>
        <w:rPr>
          <w:b/>
          <w:i/>
          <w:color w:val="auto"/>
        </w:rPr>
      </w:pPr>
      <w:r w:rsidRPr="00F4727F">
        <w:rPr>
          <w:color w:val="auto"/>
        </w:rPr>
        <w:t>4.</w:t>
      </w:r>
      <w:r w:rsidR="003C3EBA" w:rsidRPr="00F4727F">
        <w:rPr>
          <w:color w:val="auto"/>
        </w:rPr>
        <w:t>2</w:t>
      </w:r>
      <w:r w:rsidRPr="00F4727F">
        <w:rPr>
          <w:color w:val="auto"/>
        </w:rPr>
        <w:tab/>
      </w:r>
      <w:r w:rsidR="00882E39" w:rsidRPr="00F4727F">
        <w:rPr>
          <w:color w:val="auto"/>
        </w:rPr>
        <w:t>Zhotovitel je povinen neprodleně informovat objednatele o výskytu okolností při</w:t>
      </w:r>
      <w:r w:rsidR="00CA6851" w:rsidRPr="00F4727F">
        <w:rPr>
          <w:color w:val="auto"/>
        </w:rPr>
        <w:t xml:space="preserve"> </w:t>
      </w:r>
      <w:r w:rsidR="00DD4D3E" w:rsidRPr="00F4727F">
        <w:rPr>
          <w:color w:val="auto"/>
        </w:rPr>
        <w:t xml:space="preserve">zhotovování předmětu </w:t>
      </w:r>
      <w:r w:rsidR="00465AA5" w:rsidRPr="00F4727F">
        <w:rPr>
          <w:color w:val="auto"/>
        </w:rPr>
        <w:t xml:space="preserve">této </w:t>
      </w:r>
      <w:r w:rsidR="00DD4D3E" w:rsidRPr="00F4727F">
        <w:rPr>
          <w:color w:val="auto"/>
        </w:rPr>
        <w:t>smlouvy</w:t>
      </w:r>
      <w:r w:rsidR="00882E39" w:rsidRPr="00F4727F">
        <w:rPr>
          <w:color w:val="auto"/>
        </w:rPr>
        <w:t>, které by mohly ovlivnit nedodržení termínu</w:t>
      </w:r>
      <w:r w:rsidR="00A26E06" w:rsidRPr="00F4727F">
        <w:rPr>
          <w:color w:val="auto"/>
        </w:rPr>
        <w:t xml:space="preserve"> ukončení prací</w:t>
      </w:r>
      <w:r w:rsidR="00882E39" w:rsidRPr="00F4727F">
        <w:rPr>
          <w:color w:val="auto"/>
        </w:rPr>
        <w:t>.</w:t>
      </w:r>
    </w:p>
    <w:p w14:paraId="15544165" w14:textId="77777777" w:rsidR="001437EF" w:rsidRPr="00F4727F"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F4727F" w:rsidRDefault="00250316" w:rsidP="000871A9">
      <w:pPr>
        <w:pStyle w:val="Bod1"/>
        <w:rPr>
          <w:b/>
          <w:i/>
          <w:color w:val="auto"/>
        </w:rPr>
      </w:pPr>
      <w:r w:rsidRPr="00F4727F">
        <w:rPr>
          <w:color w:val="auto"/>
        </w:rPr>
        <w:t>4.</w:t>
      </w:r>
      <w:r w:rsidR="00A26E06" w:rsidRPr="00F4727F">
        <w:rPr>
          <w:color w:val="auto"/>
        </w:rPr>
        <w:t>3</w:t>
      </w:r>
      <w:r w:rsidRPr="00F4727F">
        <w:rPr>
          <w:color w:val="auto"/>
        </w:rPr>
        <w:tab/>
      </w:r>
      <w:r w:rsidR="00A3734B" w:rsidRPr="00F4727F">
        <w:rPr>
          <w:color w:val="auto"/>
        </w:rPr>
        <w:t xml:space="preserve">Jestliže zhotovitel připraví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k</w:t>
      </w:r>
      <w:r w:rsidR="000355A3" w:rsidRPr="00F4727F">
        <w:rPr>
          <w:color w:val="auto"/>
        </w:rPr>
        <w:t xml:space="preserve"> </w:t>
      </w:r>
      <w:r w:rsidR="00A3734B" w:rsidRPr="00F4727F">
        <w:rPr>
          <w:color w:val="auto"/>
        </w:rPr>
        <w:t xml:space="preserve">odevzdání před dohodnutým termínem, zavazuje se objednatel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převzít i v dřívějším termínu.</w:t>
      </w:r>
    </w:p>
    <w:p w14:paraId="0AE6A9F7" w14:textId="77777777" w:rsidR="00A3734B" w:rsidRPr="00F4727F" w:rsidRDefault="00A3734B" w:rsidP="000871A9">
      <w:pPr>
        <w:pStyle w:val="Zkladntext"/>
        <w:ind w:left="709" w:hanging="709"/>
        <w:jc w:val="both"/>
        <w:rPr>
          <w:rFonts w:asciiTheme="minorHAnsi" w:hAnsiTheme="minorHAnsi"/>
          <w:b w:val="0"/>
          <w:i w:val="0"/>
          <w:sz w:val="22"/>
          <w:szCs w:val="22"/>
          <w:u w:val="none"/>
        </w:rPr>
      </w:pPr>
    </w:p>
    <w:p w14:paraId="4E13214D" w14:textId="024EA90D" w:rsidR="00A3734B" w:rsidRPr="00F4727F" w:rsidRDefault="00250316" w:rsidP="000871A9">
      <w:pPr>
        <w:pStyle w:val="Bod1"/>
        <w:rPr>
          <w:b/>
          <w:i/>
          <w:color w:val="auto"/>
        </w:rPr>
      </w:pPr>
      <w:r w:rsidRPr="00F4727F">
        <w:rPr>
          <w:color w:val="auto"/>
        </w:rPr>
        <w:t>4.</w:t>
      </w:r>
      <w:r w:rsidR="00A26E06" w:rsidRPr="00F4727F">
        <w:rPr>
          <w:color w:val="auto"/>
        </w:rPr>
        <w:t>4</w:t>
      </w:r>
      <w:r w:rsidRPr="00F4727F">
        <w:rPr>
          <w:color w:val="auto"/>
        </w:rPr>
        <w:tab/>
      </w:r>
      <w:r w:rsidR="00A3734B" w:rsidRPr="00F4727F">
        <w:rPr>
          <w:color w:val="auto"/>
        </w:rPr>
        <w:t>Obj</w:t>
      </w:r>
      <w:r w:rsidR="000355A3" w:rsidRPr="00F4727F">
        <w:rPr>
          <w:color w:val="auto"/>
        </w:rPr>
        <w:t>ednatel se zavazuje, že dokončen</w:t>
      </w:r>
      <w:r w:rsidR="00DD4D3E" w:rsidRPr="00F4727F">
        <w:rPr>
          <w:color w:val="auto"/>
        </w:rPr>
        <w:t>ý</w:t>
      </w:r>
      <w:r w:rsidR="000355A3" w:rsidRPr="00F4727F">
        <w:rPr>
          <w:color w:val="auto"/>
        </w:rPr>
        <w:t xml:space="preserve">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3C3EBA" w:rsidRPr="00F4727F">
        <w:rPr>
          <w:color w:val="auto"/>
        </w:rPr>
        <w:t xml:space="preserve"> bez vad a nedodělků</w:t>
      </w:r>
      <w:r w:rsidR="00A3734B" w:rsidRPr="00F4727F">
        <w:rPr>
          <w:color w:val="auto"/>
        </w:rPr>
        <w:t xml:space="preserve"> převezme a</w:t>
      </w:r>
      <w:r w:rsidR="00015B92">
        <w:rPr>
          <w:color w:val="auto"/>
        </w:rPr>
        <w:t> </w:t>
      </w:r>
      <w:r w:rsidR="00A3734B" w:rsidRPr="00F4727F">
        <w:rPr>
          <w:color w:val="auto"/>
        </w:rPr>
        <w:t xml:space="preserve">zaplatí za </w:t>
      </w:r>
      <w:r w:rsidR="000355A3" w:rsidRPr="00F4727F">
        <w:rPr>
          <w:color w:val="auto"/>
        </w:rPr>
        <w:t xml:space="preserve">něj </w:t>
      </w:r>
      <w:r w:rsidR="00A3734B" w:rsidRPr="00F4727F">
        <w:rPr>
          <w:color w:val="auto"/>
        </w:rPr>
        <w:t>dohodnutou cenu.</w:t>
      </w:r>
    </w:p>
    <w:p w14:paraId="4EF16622" w14:textId="77777777" w:rsidR="00882E39" w:rsidRPr="00F4727F" w:rsidRDefault="00882E39" w:rsidP="000871A9">
      <w:pPr>
        <w:widowControl w:val="0"/>
        <w:jc w:val="both"/>
        <w:rPr>
          <w:rFonts w:asciiTheme="minorHAnsi" w:hAnsiTheme="minorHAnsi"/>
          <w:b/>
          <w:iCs/>
          <w:sz w:val="22"/>
          <w:szCs w:val="22"/>
        </w:rPr>
      </w:pPr>
    </w:p>
    <w:p w14:paraId="1DE7F40E" w14:textId="77777777" w:rsidR="00E52341" w:rsidRPr="00F4727F" w:rsidRDefault="00E52341" w:rsidP="000871A9">
      <w:pPr>
        <w:widowControl w:val="0"/>
        <w:jc w:val="both"/>
        <w:rPr>
          <w:rFonts w:asciiTheme="minorHAnsi" w:hAnsiTheme="minorHAnsi"/>
          <w:b/>
          <w:iCs/>
          <w:sz w:val="22"/>
          <w:szCs w:val="22"/>
        </w:rPr>
      </w:pPr>
    </w:p>
    <w:p w14:paraId="668A7E6C" w14:textId="77777777" w:rsidR="00E52341" w:rsidRPr="00F4727F" w:rsidRDefault="00E52341" w:rsidP="000871A9">
      <w:pPr>
        <w:pStyle w:val="lnek"/>
        <w:spacing w:after="0"/>
      </w:pPr>
      <w:r w:rsidRPr="00F4727F">
        <w:t>V.</w:t>
      </w:r>
    </w:p>
    <w:p w14:paraId="6A20DE0F" w14:textId="77777777" w:rsidR="00E52341" w:rsidRPr="00F4727F" w:rsidRDefault="00E52341" w:rsidP="000871A9">
      <w:pPr>
        <w:pStyle w:val="lnek"/>
      </w:pPr>
      <w:r w:rsidRPr="00F4727F">
        <w:t>cena</w:t>
      </w:r>
    </w:p>
    <w:p w14:paraId="09F3C3B6" w14:textId="77777777" w:rsidR="00882E39" w:rsidRPr="00F4727F" w:rsidRDefault="00882E39" w:rsidP="000871A9">
      <w:pPr>
        <w:pStyle w:val="Bod1"/>
        <w:rPr>
          <w:color w:val="auto"/>
        </w:rPr>
      </w:pPr>
      <w:r w:rsidRPr="00F4727F">
        <w:rPr>
          <w:color w:val="auto"/>
        </w:rPr>
        <w:t>5.1</w:t>
      </w:r>
      <w:r w:rsidRPr="00F4727F">
        <w:rPr>
          <w:color w:val="auto"/>
        </w:rPr>
        <w:tab/>
        <w:t xml:space="preserve">Cena za zhotovení </w:t>
      </w:r>
      <w:r w:rsidR="00E01592" w:rsidRPr="00F4727F">
        <w:rPr>
          <w:color w:val="auto"/>
        </w:rPr>
        <w:t>předmětu smlouvy</w:t>
      </w:r>
      <w:r w:rsidRPr="00F4727F">
        <w:rPr>
          <w:color w:val="auto"/>
        </w:rPr>
        <w:t xml:space="preserve"> v rozsahu </w:t>
      </w:r>
      <w:r w:rsidR="008D4605" w:rsidRPr="00F4727F">
        <w:rPr>
          <w:color w:val="auto"/>
        </w:rPr>
        <w:t>bodu 3.1</w:t>
      </w:r>
      <w:r w:rsidRPr="00F4727F">
        <w:rPr>
          <w:color w:val="auto"/>
        </w:rPr>
        <w:t xml:space="preserve"> této smlouvy je stanovena dohodou smluvních stran podle ustanovení § 2 zákona č. 526/1990 Sb., o cenách, ve znění pozdějších předpisů a je totožná s předloženou </w:t>
      </w:r>
      <w:r w:rsidR="00CA6851" w:rsidRPr="00F4727F">
        <w:rPr>
          <w:color w:val="auto"/>
        </w:rPr>
        <w:t xml:space="preserve">cenovou </w:t>
      </w:r>
      <w:r w:rsidRPr="00F4727F">
        <w:rPr>
          <w:color w:val="auto"/>
        </w:rPr>
        <w:t>nabídkou</w:t>
      </w:r>
      <w:r w:rsidR="00CA6851" w:rsidRPr="00F4727F">
        <w:rPr>
          <w:color w:val="auto"/>
        </w:rPr>
        <w:t xml:space="preserve"> ze dne </w:t>
      </w:r>
      <w:r w:rsidR="00993011" w:rsidRPr="00F4727F">
        <w:rPr>
          <w:color w:val="auto"/>
        </w:rPr>
        <w:t>………………</w:t>
      </w:r>
      <w:r w:rsidR="00B34247" w:rsidRPr="00F4727F">
        <w:rPr>
          <w:color w:val="auto"/>
        </w:rPr>
        <w:t xml:space="preserve"> </w:t>
      </w:r>
      <w:r w:rsidR="00CA6851" w:rsidRPr="00F4727F">
        <w:rPr>
          <w:color w:val="auto"/>
        </w:rPr>
        <w:t>a činí dle rekapitulace:</w:t>
      </w:r>
    </w:p>
    <w:p w14:paraId="67A7E3EC" w14:textId="77777777" w:rsidR="00CA6851" w:rsidRPr="00F4727F" w:rsidRDefault="00CA6851" w:rsidP="000871A9">
      <w:pPr>
        <w:widowControl w:val="0"/>
        <w:ind w:left="705" w:hanging="705"/>
        <w:jc w:val="both"/>
        <w:rPr>
          <w:rFonts w:asciiTheme="minorHAnsi" w:hAnsiTheme="minorHAnsi"/>
          <w:iCs/>
          <w:sz w:val="22"/>
          <w:szCs w:val="22"/>
        </w:rPr>
      </w:pPr>
    </w:p>
    <w:p w14:paraId="2EDFC787" w14:textId="77777777" w:rsidR="00CA6851" w:rsidRPr="00F4727F" w:rsidRDefault="00993011" w:rsidP="000871A9">
      <w:pPr>
        <w:widowControl w:val="0"/>
        <w:autoSpaceDE w:val="0"/>
        <w:autoSpaceDN w:val="0"/>
        <w:adjustRightInd w:val="0"/>
        <w:jc w:val="center"/>
        <w:rPr>
          <w:rFonts w:asciiTheme="minorHAnsi" w:hAnsiTheme="minorHAnsi"/>
          <w:b/>
          <w:bCs/>
          <w:sz w:val="22"/>
          <w:szCs w:val="22"/>
        </w:rPr>
      </w:pPr>
      <w:r w:rsidRPr="00F4727F">
        <w:rPr>
          <w:rFonts w:asciiTheme="minorHAnsi" w:hAnsiTheme="minorHAnsi"/>
          <w:b/>
          <w:bCs/>
          <w:sz w:val="22"/>
          <w:szCs w:val="22"/>
        </w:rPr>
        <w:t>……………………………</w:t>
      </w:r>
      <w:r w:rsidR="00B34247" w:rsidRPr="00F4727F">
        <w:rPr>
          <w:rFonts w:asciiTheme="minorHAnsi" w:hAnsiTheme="minorHAnsi"/>
          <w:b/>
          <w:bCs/>
          <w:sz w:val="22"/>
          <w:szCs w:val="22"/>
        </w:rPr>
        <w:t>,-</w:t>
      </w:r>
      <w:r w:rsidR="00CA6851" w:rsidRPr="00F4727F">
        <w:rPr>
          <w:rFonts w:asciiTheme="minorHAnsi" w:hAnsiTheme="minorHAnsi"/>
          <w:b/>
          <w:bCs/>
          <w:sz w:val="22"/>
          <w:szCs w:val="22"/>
        </w:rPr>
        <w:t xml:space="preserve"> Kč</w:t>
      </w:r>
      <w:r w:rsidR="00FD6783" w:rsidRPr="00F4727F">
        <w:rPr>
          <w:rFonts w:asciiTheme="minorHAnsi" w:hAnsiTheme="minorHAnsi"/>
          <w:b/>
          <w:bCs/>
          <w:sz w:val="22"/>
          <w:szCs w:val="22"/>
        </w:rPr>
        <w:t xml:space="preserve"> </w:t>
      </w:r>
      <w:r w:rsidR="00CA6851" w:rsidRPr="00F4727F">
        <w:rPr>
          <w:rFonts w:asciiTheme="minorHAnsi" w:hAnsiTheme="minorHAnsi"/>
          <w:b/>
          <w:bCs/>
          <w:sz w:val="22"/>
          <w:szCs w:val="22"/>
        </w:rPr>
        <w:t>včetně daně z přidané hodnoty 2</w:t>
      </w:r>
      <w:r w:rsidR="00E926DF" w:rsidRPr="00F4727F">
        <w:rPr>
          <w:rFonts w:asciiTheme="minorHAnsi" w:hAnsiTheme="minorHAnsi"/>
          <w:b/>
          <w:bCs/>
          <w:sz w:val="22"/>
          <w:szCs w:val="22"/>
        </w:rPr>
        <w:t>1</w:t>
      </w:r>
      <w:r w:rsidR="00CA6851" w:rsidRPr="00F4727F">
        <w:rPr>
          <w:rFonts w:asciiTheme="minorHAnsi" w:hAnsiTheme="minorHAnsi"/>
          <w:b/>
          <w:bCs/>
          <w:sz w:val="22"/>
          <w:szCs w:val="22"/>
        </w:rPr>
        <w:t>%</w:t>
      </w:r>
    </w:p>
    <w:p w14:paraId="59F64402" w14:textId="77777777" w:rsidR="00584DCE" w:rsidRPr="00F4727F" w:rsidRDefault="00CA6851" w:rsidP="000871A9">
      <w:pPr>
        <w:widowControl w:val="0"/>
        <w:autoSpaceDE w:val="0"/>
        <w:autoSpaceDN w:val="0"/>
        <w:adjustRightInd w:val="0"/>
        <w:jc w:val="center"/>
        <w:rPr>
          <w:rFonts w:asciiTheme="minorHAnsi" w:hAnsiTheme="minorHAnsi"/>
          <w:iCs/>
          <w:sz w:val="22"/>
          <w:szCs w:val="22"/>
        </w:rPr>
      </w:pPr>
      <w:r w:rsidRPr="00F4727F">
        <w:rPr>
          <w:rFonts w:asciiTheme="minorHAnsi" w:hAnsiTheme="minorHAnsi"/>
          <w:iCs/>
          <w:sz w:val="22"/>
          <w:szCs w:val="22"/>
        </w:rPr>
        <w:t>(</w:t>
      </w:r>
      <w:r w:rsidRPr="00F4727F">
        <w:rPr>
          <w:rFonts w:asciiTheme="minorHAnsi" w:hAnsiTheme="minorHAnsi"/>
          <w:i/>
          <w:iCs/>
          <w:sz w:val="22"/>
          <w:szCs w:val="22"/>
        </w:rPr>
        <w:t xml:space="preserve">slovy: </w:t>
      </w:r>
      <w:r w:rsidR="00993011" w:rsidRPr="00F4727F">
        <w:rPr>
          <w:rFonts w:asciiTheme="minorHAnsi" w:hAnsiTheme="minorHAnsi"/>
          <w:i/>
          <w:iCs/>
          <w:sz w:val="22"/>
          <w:szCs w:val="22"/>
        </w:rPr>
        <w:t>…………………………………………………………………………………………………………………………….</w:t>
      </w:r>
      <w:r w:rsidR="00B34247" w:rsidRPr="00F4727F">
        <w:rPr>
          <w:rFonts w:asciiTheme="minorHAnsi" w:hAnsiTheme="minorHAnsi"/>
          <w:i/>
          <w:iCs/>
          <w:sz w:val="22"/>
          <w:szCs w:val="22"/>
        </w:rPr>
        <w:t>)</w:t>
      </w:r>
    </w:p>
    <w:p w14:paraId="579BE2E2" w14:textId="77777777" w:rsidR="00584DCE" w:rsidRPr="00F4727F"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F4727F" w:rsidRDefault="00584DCE" w:rsidP="000871A9">
      <w:pPr>
        <w:pStyle w:val="Bod1"/>
        <w:rPr>
          <w:color w:val="auto"/>
        </w:rPr>
      </w:pPr>
      <w:r w:rsidRPr="00F4727F">
        <w:rPr>
          <w:color w:val="auto"/>
        </w:rPr>
        <w:t>5.2</w:t>
      </w:r>
      <w:r w:rsidRPr="00F4727F">
        <w:rPr>
          <w:color w:val="auto"/>
        </w:rPr>
        <w:tab/>
        <w:t>Rekapitulace ceny:</w:t>
      </w:r>
    </w:p>
    <w:p w14:paraId="67471F95" w14:textId="77777777" w:rsidR="00584DCE" w:rsidRPr="00F4727F" w:rsidRDefault="00584DCE" w:rsidP="000871A9">
      <w:pPr>
        <w:widowControl w:val="0"/>
        <w:autoSpaceDE w:val="0"/>
        <w:autoSpaceDN w:val="0"/>
        <w:adjustRightInd w:val="0"/>
        <w:rPr>
          <w:rFonts w:asciiTheme="minorHAnsi" w:hAnsiTheme="minorHAnsi"/>
          <w:iCs/>
          <w:sz w:val="6"/>
          <w:szCs w:val="6"/>
        </w:rPr>
      </w:pPr>
    </w:p>
    <w:p w14:paraId="2F7AB4A3"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díla bez DPH</w:t>
      </w:r>
      <w:r w:rsidRPr="00F4727F">
        <w:rPr>
          <w:rFonts w:asciiTheme="minorHAnsi" w:hAnsiTheme="minorHAnsi"/>
          <w:iCs/>
          <w:sz w:val="22"/>
          <w:szCs w:val="22"/>
        </w:rPr>
        <w:tab/>
      </w:r>
      <w:r w:rsidR="00993011" w:rsidRPr="00F4727F">
        <w:rPr>
          <w:rFonts w:asciiTheme="minorHAnsi" w:hAnsiTheme="minorHAnsi"/>
          <w:iCs/>
          <w:sz w:val="22"/>
          <w:szCs w:val="22"/>
        </w:rPr>
        <w:t>………………………</w:t>
      </w:r>
      <w:r w:rsidR="00567849" w:rsidRPr="00F4727F">
        <w:rPr>
          <w:rFonts w:asciiTheme="minorHAnsi" w:hAnsiTheme="minorHAnsi"/>
          <w:iCs/>
          <w:sz w:val="22"/>
          <w:szCs w:val="22"/>
        </w:rPr>
        <w:t xml:space="preserve">,- </w:t>
      </w:r>
      <w:r w:rsidRPr="00F4727F">
        <w:rPr>
          <w:rFonts w:asciiTheme="minorHAnsi" w:hAnsiTheme="minorHAnsi"/>
          <w:iCs/>
          <w:sz w:val="22"/>
          <w:szCs w:val="22"/>
        </w:rPr>
        <w:t>Kč</w:t>
      </w:r>
    </w:p>
    <w:p w14:paraId="11709F12" w14:textId="77777777" w:rsidR="00584DCE" w:rsidRPr="00F4727F"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F4727F">
        <w:rPr>
          <w:rFonts w:asciiTheme="minorHAnsi" w:hAnsiTheme="minorHAnsi"/>
          <w:iCs/>
          <w:sz w:val="22"/>
          <w:szCs w:val="22"/>
          <w:u w:val="single"/>
        </w:rPr>
        <w:t>DPH 2</w:t>
      </w:r>
      <w:r w:rsidR="00E926DF" w:rsidRPr="00F4727F">
        <w:rPr>
          <w:rFonts w:asciiTheme="minorHAnsi" w:hAnsiTheme="minorHAnsi"/>
          <w:iCs/>
          <w:sz w:val="22"/>
          <w:szCs w:val="22"/>
          <w:u w:val="single"/>
        </w:rPr>
        <w:t>1</w:t>
      </w:r>
      <w:r w:rsidRPr="00F4727F">
        <w:rPr>
          <w:rFonts w:asciiTheme="minorHAnsi" w:hAnsiTheme="minorHAnsi"/>
          <w:iCs/>
          <w:sz w:val="22"/>
          <w:szCs w:val="22"/>
          <w:u w:val="single"/>
        </w:rPr>
        <w:t xml:space="preserve"> %</w:t>
      </w:r>
      <w:r w:rsidRPr="00F4727F">
        <w:rPr>
          <w:rFonts w:asciiTheme="minorHAnsi" w:hAnsiTheme="minorHAnsi"/>
          <w:iCs/>
          <w:sz w:val="22"/>
          <w:szCs w:val="22"/>
          <w:u w:val="single"/>
        </w:rPr>
        <w:tab/>
      </w:r>
      <w:r w:rsidR="00993011" w:rsidRPr="00F4727F">
        <w:rPr>
          <w:rFonts w:asciiTheme="minorHAnsi" w:hAnsiTheme="minorHAnsi"/>
          <w:iCs/>
          <w:sz w:val="22"/>
          <w:szCs w:val="22"/>
          <w:u w:val="single"/>
        </w:rPr>
        <w:t>………………………</w:t>
      </w:r>
      <w:r w:rsidR="00567849" w:rsidRPr="00F4727F">
        <w:rPr>
          <w:rFonts w:asciiTheme="minorHAnsi" w:hAnsiTheme="minorHAnsi"/>
          <w:iCs/>
          <w:sz w:val="22"/>
          <w:szCs w:val="22"/>
          <w:u w:val="single"/>
        </w:rPr>
        <w:t>,-</w:t>
      </w:r>
      <w:r w:rsidRPr="00F4727F">
        <w:rPr>
          <w:rFonts w:asciiTheme="minorHAnsi" w:hAnsiTheme="minorHAnsi"/>
          <w:iCs/>
          <w:sz w:val="22"/>
          <w:szCs w:val="22"/>
          <w:u w:val="single"/>
        </w:rPr>
        <w:t xml:space="preserve"> Kč</w:t>
      </w:r>
    </w:p>
    <w:p w14:paraId="28931E74"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celkem včetně DPH</w:t>
      </w:r>
      <w:r w:rsidRPr="00F4727F">
        <w:rPr>
          <w:rFonts w:asciiTheme="minorHAnsi" w:hAnsiTheme="minorHAnsi"/>
          <w:iCs/>
          <w:sz w:val="22"/>
          <w:szCs w:val="22"/>
        </w:rPr>
        <w:tab/>
      </w:r>
      <w:r w:rsidR="00993011" w:rsidRPr="00F4727F">
        <w:rPr>
          <w:rFonts w:asciiTheme="minorHAnsi" w:hAnsiTheme="minorHAnsi"/>
          <w:iCs/>
          <w:sz w:val="22"/>
          <w:szCs w:val="22"/>
        </w:rPr>
        <w:t>………………………</w:t>
      </w:r>
      <w:r w:rsidRPr="00F4727F">
        <w:rPr>
          <w:rFonts w:asciiTheme="minorHAnsi" w:hAnsiTheme="minorHAnsi"/>
          <w:iCs/>
          <w:sz w:val="22"/>
          <w:szCs w:val="22"/>
        </w:rPr>
        <w:t>,- Kč</w:t>
      </w:r>
    </w:p>
    <w:p w14:paraId="2F04025C" w14:textId="77777777" w:rsidR="00875826" w:rsidRPr="00F4727F"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F4727F">
        <w:rPr>
          <w:color w:val="auto"/>
        </w:rPr>
        <w:t>5.3</w:t>
      </w:r>
      <w:r w:rsidRPr="00F4727F">
        <w:rPr>
          <w:color w:val="auto"/>
        </w:rPr>
        <w:tab/>
      </w:r>
      <w:r w:rsidR="00875826" w:rsidRPr="00F4727F">
        <w:rPr>
          <w:color w:val="auto"/>
        </w:rPr>
        <w:t xml:space="preserve">Vzhledem k tomu, že 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1E49492" w14:textId="77777777" w:rsidR="00882E39" w:rsidRPr="00F4727F"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w:t>
      </w:r>
      <w:r w:rsidR="00376854" w:rsidRPr="00F4727F">
        <w:rPr>
          <w:rFonts w:asciiTheme="minorHAnsi" w:hAnsiTheme="minorHAnsi"/>
          <w:iCs/>
          <w:sz w:val="22"/>
          <w:szCs w:val="22"/>
        </w:rPr>
        <w:t>avu a číslo účtu</w:t>
      </w:r>
    </w:p>
    <w:p w14:paraId="6924A2D7" w14:textId="77777777" w:rsidR="00882E39" w:rsidRPr="00F4727F" w:rsidRDefault="00376854" w:rsidP="000871A9">
      <w:pPr>
        <w:pStyle w:val="Zkladntext3"/>
        <w:numPr>
          <w:ilvl w:val="0"/>
          <w:numId w:val="17"/>
        </w:numPr>
        <w:tabs>
          <w:tab w:val="clear" w:pos="284"/>
        </w:tabs>
        <w:rPr>
          <w:rFonts w:asciiTheme="minorHAnsi" w:hAnsiTheme="minorHAnsi"/>
          <w:iCs/>
          <w:sz w:val="22"/>
          <w:szCs w:val="22"/>
        </w:rPr>
      </w:pPr>
      <w:r w:rsidRPr="00F4727F">
        <w:rPr>
          <w:rFonts w:asciiTheme="minorHAnsi" w:hAnsiTheme="minorHAnsi"/>
          <w:iCs/>
          <w:sz w:val="22"/>
          <w:szCs w:val="22"/>
        </w:rPr>
        <w:t>fakturovanou sumu (včetně DPH)</w:t>
      </w:r>
    </w:p>
    <w:p w14:paraId="3D881169" w14:textId="77777777" w:rsidR="00882E39" w:rsidRPr="00F4727F"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F4727F">
        <w:rPr>
          <w:color w:val="auto"/>
        </w:rPr>
        <w:t>6.4</w:t>
      </w:r>
      <w:r w:rsidR="00376854" w:rsidRPr="00F4727F">
        <w:rPr>
          <w:color w:val="auto"/>
        </w:rPr>
        <w:tab/>
      </w:r>
      <w:r w:rsidR="00882E39" w:rsidRPr="00F4727F">
        <w:rPr>
          <w:color w:val="auto"/>
        </w:rPr>
        <w:t xml:space="preserve">Lhůta splatnosti faktur je </w:t>
      </w:r>
      <w:r w:rsidR="00CA17D3" w:rsidRPr="00F4727F">
        <w:rPr>
          <w:color w:val="auto"/>
        </w:rPr>
        <w:t>21</w:t>
      </w:r>
      <w:r w:rsidR="00882E39" w:rsidRPr="00F4727F">
        <w:rPr>
          <w:color w:val="auto"/>
        </w:rPr>
        <w:t xml:space="preserve"> dní ode dne doruče</w:t>
      </w:r>
      <w:r w:rsidR="00882E39" w:rsidRPr="00C1048B">
        <w:t>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 xml:space="preserve">uplatní </w:t>
      </w:r>
      <w:r w:rsidR="00882E39" w:rsidRPr="00C1048B">
        <w:lastRenderedPageBreak/>
        <w:t>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469EB2A"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B1E3A23" w14:textId="77777777" w:rsidR="00330BA5" w:rsidRDefault="00330BA5" w:rsidP="000871A9">
      <w:pPr>
        <w:widowControl w:val="0"/>
        <w:ind w:left="709" w:hanging="709"/>
        <w:jc w:val="both"/>
        <w:rPr>
          <w:rFonts w:asciiTheme="minorHAnsi" w:hAnsiTheme="minorHAnsi"/>
          <w:iCs/>
          <w:sz w:val="22"/>
          <w:szCs w:val="22"/>
        </w:rPr>
      </w:pPr>
    </w:p>
    <w:p w14:paraId="17FDDA1F" w14:textId="77777777" w:rsidR="00585A86" w:rsidRPr="00C1048B" w:rsidRDefault="00585A86"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t>8.1</w:t>
      </w:r>
      <w:r w:rsidR="00D35145">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5428CF9F"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12E1F901"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63B6239A" w:rsidR="00905E90" w:rsidRPr="00171D28" w:rsidRDefault="00BB43BB" w:rsidP="000871A9">
      <w:pPr>
        <w:pStyle w:val="Bod1"/>
        <w:rPr>
          <w:color w:val="auto"/>
        </w:rPr>
      </w:pPr>
      <w:r w:rsidRPr="00C1048B">
        <w:t>9</w:t>
      </w:r>
      <w:r w:rsidR="00905E90" w:rsidRPr="00C1048B">
        <w:t>.1</w:t>
      </w:r>
      <w:r w:rsidR="00905E90" w:rsidRPr="00C1048B">
        <w:tab/>
      </w:r>
      <w:r w:rsidR="00EE0115">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CC01BF">
        <w:t>zhotovitele</w:t>
      </w:r>
      <w:r w:rsidR="00EE0115">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069F6FE8" w:rsidR="00882E39" w:rsidRPr="00F4727F" w:rsidRDefault="00882E39" w:rsidP="000871A9">
      <w:pPr>
        <w:pStyle w:val="Bod1"/>
        <w:rPr>
          <w:color w:val="auto"/>
        </w:rPr>
      </w:pPr>
      <w:r w:rsidRPr="00C1048B">
        <w:t>1</w:t>
      </w:r>
      <w:r w:rsidR="00BB43BB" w:rsidRPr="00C1048B">
        <w:t>0</w:t>
      </w:r>
      <w:r w:rsidRPr="00C1048B">
        <w:t>.2</w:t>
      </w:r>
      <w:r w:rsidRPr="00C1048B">
        <w:tab/>
      </w:r>
      <w:r w:rsidR="00614EAD">
        <w:t xml:space="preserve">Tuto smlouvu lze měnit, doplňovat a upřesňovat pouze oboustranně odsouhlasenými, </w:t>
      </w:r>
      <w:r w:rsidR="00614EAD" w:rsidRPr="00F4727F">
        <w:rPr>
          <w:color w:val="auto"/>
        </w:rPr>
        <w:t>písemnými a průběžně číslovanými dodatky, podepsanými oprávněnými zástupci obou smluvních stran. K jakýmkoli ústním ujednáním se nepřihlíží.</w:t>
      </w:r>
    </w:p>
    <w:p w14:paraId="1DC9568C" w14:textId="77777777" w:rsidR="0036121F" w:rsidRPr="00F4727F" w:rsidRDefault="0036121F" w:rsidP="000871A9">
      <w:pPr>
        <w:pStyle w:val="Bod1"/>
        <w:rPr>
          <w:color w:val="auto"/>
        </w:rPr>
      </w:pPr>
    </w:p>
    <w:p w14:paraId="1D83CC12" w14:textId="7380D98D" w:rsidR="000871A9" w:rsidRPr="00F4727F" w:rsidRDefault="004B6BE2" w:rsidP="000871A9">
      <w:pPr>
        <w:pStyle w:val="Bod1"/>
        <w:rPr>
          <w:color w:val="auto"/>
        </w:rPr>
      </w:pPr>
      <w:r w:rsidRPr="00F4727F">
        <w:rPr>
          <w:color w:val="auto"/>
        </w:rPr>
        <w:t>10.3</w:t>
      </w:r>
      <w:r w:rsidRPr="00F4727F">
        <w:rPr>
          <w:color w:val="auto"/>
        </w:rPr>
        <w:tab/>
        <w:t>Tato smlouva je vypracována</w:t>
      </w:r>
      <w:bookmarkStart w:id="0" w:name="_Hlk96327525"/>
      <w:r w:rsidR="000871A9" w:rsidRPr="00F4727F">
        <w:rPr>
          <w:color w:val="auto"/>
        </w:rPr>
        <w:t xml:space="preserve"> v jednom elektronickém originále.</w:t>
      </w:r>
      <w:bookmarkEnd w:id="0"/>
    </w:p>
    <w:p w14:paraId="29D8D89A" w14:textId="77777777" w:rsidR="0036121F" w:rsidRPr="00F4727F" w:rsidRDefault="0036121F" w:rsidP="000871A9">
      <w:pPr>
        <w:pStyle w:val="Bod1"/>
        <w:rPr>
          <w:color w:val="auto"/>
        </w:rPr>
      </w:pPr>
    </w:p>
    <w:p w14:paraId="7EFA5DD7" w14:textId="5C8FB8F9" w:rsidR="0036121F" w:rsidRPr="00F4727F" w:rsidRDefault="0036121F" w:rsidP="000871A9">
      <w:pPr>
        <w:pStyle w:val="Bod1"/>
        <w:rPr>
          <w:color w:val="auto"/>
        </w:rPr>
      </w:pPr>
      <w:r w:rsidRPr="00F4727F">
        <w:rPr>
          <w:color w:val="auto"/>
        </w:rPr>
        <w:t>10.4</w:t>
      </w:r>
      <w:r w:rsidRPr="00F4727F">
        <w:rPr>
          <w:color w:val="auto"/>
        </w:rPr>
        <w:tab/>
        <w:t xml:space="preserve">Tato smlouva byla schválena Radou města Ústí nad Orlicí dne </w:t>
      </w:r>
      <w:r w:rsidR="000871A9" w:rsidRPr="00F4727F">
        <w:rPr>
          <w:color w:val="auto"/>
        </w:rPr>
        <w:t>……………………</w:t>
      </w:r>
      <w:r w:rsidRPr="00F4727F">
        <w:rPr>
          <w:color w:val="auto"/>
        </w:rPr>
        <w:t xml:space="preserve"> pod číslem usnesení ……………………………………..</w:t>
      </w:r>
    </w:p>
    <w:p w14:paraId="65EEEF66" w14:textId="77777777" w:rsidR="0036121F" w:rsidRPr="00F4727F" w:rsidRDefault="0036121F" w:rsidP="000871A9">
      <w:pPr>
        <w:pStyle w:val="Bod1"/>
        <w:rPr>
          <w:color w:val="auto"/>
        </w:rPr>
      </w:pPr>
    </w:p>
    <w:p w14:paraId="1A630448" w14:textId="77777777" w:rsidR="0036121F" w:rsidRPr="00F4727F" w:rsidRDefault="0036121F" w:rsidP="000871A9">
      <w:pPr>
        <w:pStyle w:val="Bod1"/>
        <w:rPr>
          <w:color w:val="auto"/>
        </w:rPr>
      </w:pPr>
      <w:r w:rsidRPr="00F4727F">
        <w:rPr>
          <w:color w:val="auto"/>
        </w:rPr>
        <w:t>10.5</w:t>
      </w:r>
      <w:r w:rsidRPr="00F4727F">
        <w:rPr>
          <w:color w:val="auto"/>
        </w:rPr>
        <w:tab/>
        <w:t>Na tuto smlouvu se vztahuje povinnost uveřejnění prostřednictvím registru smluv a nabývá účinnosti dnem uveřejnění.</w:t>
      </w:r>
    </w:p>
    <w:p w14:paraId="63A80B08" w14:textId="77777777" w:rsidR="0036121F" w:rsidRPr="00F4727F" w:rsidRDefault="0036121F" w:rsidP="000871A9">
      <w:pPr>
        <w:pStyle w:val="Bod1"/>
        <w:rPr>
          <w:color w:val="auto"/>
        </w:rPr>
      </w:pPr>
    </w:p>
    <w:p w14:paraId="40BC19AF" w14:textId="77777777" w:rsidR="0036121F" w:rsidRPr="00F4727F" w:rsidRDefault="0036121F" w:rsidP="000871A9">
      <w:pPr>
        <w:autoSpaceDE w:val="0"/>
        <w:autoSpaceDN w:val="0"/>
        <w:adjustRightInd w:val="0"/>
        <w:ind w:left="567" w:hanging="567"/>
        <w:jc w:val="both"/>
        <w:rPr>
          <w:rFonts w:asciiTheme="minorHAnsi" w:hAnsiTheme="minorHAnsi"/>
          <w:iCs/>
          <w:sz w:val="22"/>
          <w:szCs w:val="22"/>
        </w:rPr>
      </w:pPr>
      <w:r w:rsidRPr="00F4727F">
        <w:rPr>
          <w:rFonts w:asciiTheme="minorHAnsi" w:hAnsiTheme="minorHAnsi"/>
          <w:iCs/>
          <w:sz w:val="22"/>
          <w:szCs w:val="22"/>
        </w:rPr>
        <w:t>10.6</w:t>
      </w:r>
      <w:r w:rsidRPr="00F4727F">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F4727F" w:rsidRDefault="0036121F" w:rsidP="000871A9">
      <w:pPr>
        <w:pStyle w:val="Bod1"/>
        <w:rPr>
          <w:color w:val="auto"/>
        </w:rPr>
      </w:pPr>
    </w:p>
    <w:p w14:paraId="2E377D28" w14:textId="77777777" w:rsidR="006806C9" w:rsidRPr="00F4727F" w:rsidRDefault="006806C9" w:rsidP="006806C9">
      <w:pPr>
        <w:autoSpaceDE w:val="0"/>
        <w:autoSpaceDN w:val="0"/>
        <w:adjustRightInd w:val="0"/>
        <w:ind w:left="567" w:hanging="567"/>
        <w:jc w:val="both"/>
        <w:rPr>
          <w:rFonts w:asciiTheme="minorHAnsi" w:hAnsiTheme="minorHAnsi"/>
          <w:iCs/>
          <w:sz w:val="22"/>
          <w:szCs w:val="22"/>
        </w:rPr>
      </w:pPr>
      <w:bookmarkStart w:id="1" w:name="_Hlk96327379"/>
      <w:r w:rsidRPr="00F4727F">
        <w:rPr>
          <w:rFonts w:asciiTheme="minorHAnsi" w:hAnsiTheme="minorHAnsi"/>
          <w:iCs/>
          <w:sz w:val="22"/>
          <w:szCs w:val="22"/>
        </w:rPr>
        <w:t>10.7</w:t>
      </w:r>
      <w:r w:rsidRPr="00F4727F">
        <w:rPr>
          <w:rFonts w:asciiTheme="minorHAnsi" w:hAnsiTheme="minorHAnsi"/>
          <w:iCs/>
          <w:sz w:val="22"/>
          <w:szCs w:val="22"/>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21C93E4D" w14:textId="77777777" w:rsidR="006806C9" w:rsidRPr="00F4727F" w:rsidRDefault="006806C9" w:rsidP="006806C9">
      <w:pPr>
        <w:pStyle w:val="Bod1"/>
        <w:rPr>
          <w:color w:val="auto"/>
        </w:rPr>
      </w:pPr>
    </w:p>
    <w:p w14:paraId="4067D07C" w14:textId="77777777" w:rsidR="006806C9" w:rsidRPr="00F4727F" w:rsidRDefault="006806C9" w:rsidP="006806C9">
      <w:pPr>
        <w:pStyle w:val="Bod1"/>
        <w:rPr>
          <w:color w:val="auto"/>
        </w:rPr>
      </w:pPr>
      <w:r w:rsidRPr="00F4727F">
        <w:rPr>
          <w:color w:val="auto"/>
        </w:rPr>
        <w:t>10.8</w:t>
      </w:r>
      <w:r w:rsidRPr="00F4727F">
        <w:rPr>
          <w:color w:val="auto"/>
        </w:rPr>
        <w:tab/>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69B60DF2" w14:textId="77777777" w:rsidR="006806C9" w:rsidRPr="00F4727F" w:rsidRDefault="006806C9" w:rsidP="006806C9">
      <w:pPr>
        <w:pStyle w:val="Bod1"/>
        <w:rPr>
          <w:color w:val="auto"/>
        </w:rPr>
      </w:pPr>
    </w:p>
    <w:p w14:paraId="0841E225" w14:textId="77777777" w:rsidR="006806C9" w:rsidRPr="00F4727F" w:rsidRDefault="006806C9" w:rsidP="006806C9">
      <w:pPr>
        <w:pStyle w:val="Bod1"/>
        <w:rPr>
          <w:color w:val="auto"/>
        </w:rPr>
      </w:pPr>
      <w:r w:rsidRPr="00F4727F">
        <w:rPr>
          <w:color w:val="auto"/>
        </w:rPr>
        <w:t>10.9</w:t>
      </w:r>
      <w:r w:rsidRPr="00F4727F">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6806C9">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6806C9">
        <w:trPr>
          <w:trHeight w:val="796"/>
        </w:trPr>
        <w:tc>
          <w:tcPr>
            <w:tcW w:w="4536" w:type="dxa"/>
          </w:tcPr>
          <w:p w14:paraId="1F6A1007" w14:textId="77777777" w:rsidR="000871A9" w:rsidRDefault="000871A9" w:rsidP="006806C9">
            <w:pPr>
              <w:tabs>
                <w:tab w:val="left" w:pos="9525"/>
              </w:tabs>
              <w:jc w:val="both"/>
              <w:rPr>
                <w:rFonts w:ascii="Calibri" w:hAnsi="Calibri"/>
                <w:snapToGrid w:val="0"/>
                <w:sz w:val="22"/>
                <w:szCs w:val="22"/>
              </w:rPr>
            </w:pPr>
          </w:p>
          <w:p w14:paraId="42F594F7" w14:textId="77777777" w:rsidR="006806C9" w:rsidRDefault="006806C9" w:rsidP="006806C9">
            <w:pPr>
              <w:tabs>
                <w:tab w:val="left" w:pos="9525"/>
              </w:tabs>
              <w:jc w:val="both"/>
              <w:rPr>
                <w:rFonts w:ascii="Calibri" w:hAnsi="Calibri"/>
                <w:snapToGrid w:val="0"/>
                <w:sz w:val="22"/>
                <w:szCs w:val="22"/>
              </w:rPr>
            </w:pPr>
          </w:p>
          <w:p w14:paraId="7FC95272" w14:textId="77777777" w:rsidR="00F4727F" w:rsidRDefault="00F4727F" w:rsidP="006806C9">
            <w:pPr>
              <w:tabs>
                <w:tab w:val="left" w:pos="9525"/>
              </w:tabs>
              <w:jc w:val="both"/>
              <w:rPr>
                <w:rFonts w:ascii="Calibri" w:hAnsi="Calibri"/>
                <w:snapToGrid w:val="0"/>
                <w:sz w:val="22"/>
                <w:szCs w:val="22"/>
              </w:rPr>
            </w:pPr>
          </w:p>
          <w:p w14:paraId="57E3C188" w14:textId="77777777" w:rsidR="006806C9" w:rsidRPr="006B2C5B" w:rsidRDefault="006806C9" w:rsidP="006806C9">
            <w:pPr>
              <w:tabs>
                <w:tab w:val="left" w:pos="9525"/>
              </w:tabs>
              <w:jc w:val="both"/>
              <w:rPr>
                <w:rFonts w:ascii="Calibri" w:hAnsi="Calibri"/>
                <w:snapToGrid w:val="0"/>
                <w:sz w:val="22"/>
                <w:szCs w:val="22"/>
              </w:rPr>
            </w:pPr>
          </w:p>
        </w:tc>
        <w:tc>
          <w:tcPr>
            <w:tcW w:w="4535" w:type="dxa"/>
          </w:tcPr>
          <w:p w14:paraId="57846E59" w14:textId="77777777" w:rsidR="000871A9" w:rsidRPr="006B2C5B" w:rsidRDefault="000871A9" w:rsidP="006806C9">
            <w:pPr>
              <w:tabs>
                <w:tab w:val="left" w:pos="9525"/>
              </w:tabs>
              <w:jc w:val="both"/>
              <w:rPr>
                <w:rFonts w:ascii="Calibri" w:hAnsi="Calibri"/>
                <w:snapToGrid w:val="0"/>
                <w:sz w:val="22"/>
                <w:szCs w:val="22"/>
              </w:rPr>
            </w:pPr>
          </w:p>
        </w:tc>
      </w:tr>
      <w:tr w:rsidR="000871A9" w:rsidRPr="006B2C5B" w14:paraId="0B4D9A8E" w14:textId="77777777" w:rsidTr="006806C9">
        <w:trPr>
          <w:trHeight w:val="1150"/>
        </w:trPr>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6806C9">
      <w:pPr>
        <w:pStyle w:val="Bod1"/>
        <w:ind w:left="0" w:firstLine="0"/>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866296">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866296">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624624843">
    <w:abstractNumId w:val="13"/>
  </w:num>
  <w:num w:numId="2" w16cid:durableId="1582719617">
    <w:abstractNumId w:val="7"/>
  </w:num>
  <w:num w:numId="3" w16cid:durableId="1076633268">
    <w:abstractNumId w:val="14"/>
  </w:num>
  <w:num w:numId="4" w16cid:durableId="1367441040">
    <w:abstractNumId w:val="12"/>
  </w:num>
  <w:num w:numId="5" w16cid:durableId="968583629">
    <w:abstractNumId w:val="5"/>
  </w:num>
  <w:num w:numId="6" w16cid:durableId="1304695094">
    <w:abstractNumId w:val="0"/>
  </w:num>
  <w:num w:numId="7" w16cid:durableId="1479494485">
    <w:abstractNumId w:val="10"/>
  </w:num>
  <w:num w:numId="8" w16cid:durableId="1897087693">
    <w:abstractNumId w:val="1"/>
  </w:num>
  <w:num w:numId="9" w16cid:durableId="583223206">
    <w:abstractNumId w:val="9"/>
  </w:num>
  <w:num w:numId="10" w16cid:durableId="1392387545">
    <w:abstractNumId w:val="16"/>
  </w:num>
  <w:num w:numId="11" w16cid:durableId="38475208">
    <w:abstractNumId w:val="2"/>
  </w:num>
  <w:num w:numId="12" w16cid:durableId="345640088">
    <w:abstractNumId w:val="6"/>
  </w:num>
  <w:num w:numId="13" w16cid:durableId="952052740">
    <w:abstractNumId w:val="3"/>
  </w:num>
  <w:num w:numId="14" w16cid:durableId="42489556">
    <w:abstractNumId w:val="11"/>
  </w:num>
  <w:num w:numId="15" w16cid:durableId="1943031682">
    <w:abstractNumId w:val="15"/>
  </w:num>
  <w:num w:numId="16" w16cid:durableId="968709763">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6328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15B92"/>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92D55"/>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4353"/>
    <w:rsid w:val="00567849"/>
    <w:rsid w:val="00570339"/>
    <w:rsid w:val="00570F89"/>
    <w:rsid w:val="00584D70"/>
    <w:rsid w:val="00584DCE"/>
    <w:rsid w:val="00585A86"/>
    <w:rsid w:val="00590E66"/>
    <w:rsid w:val="005949B3"/>
    <w:rsid w:val="00595AAC"/>
    <w:rsid w:val="005A512C"/>
    <w:rsid w:val="005A59AF"/>
    <w:rsid w:val="005A5F4F"/>
    <w:rsid w:val="005B31A9"/>
    <w:rsid w:val="005D0017"/>
    <w:rsid w:val="005D347B"/>
    <w:rsid w:val="005F4B26"/>
    <w:rsid w:val="005F6119"/>
    <w:rsid w:val="00602563"/>
    <w:rsid w:val="00607366"/>
    <w:rsid w:val="0061391F"/>
    <w:rsid w:val="00613E52"/>
    <w:rsid w:val="00614EAD"/>
    <w:rsid w:val="00621D80"/>
    <w:rsid w:val="006343B1"/>
    <w:rsid w:val="006352FD"/>
    <w:rsid w:val="00642656"/>
    <w:rsid w:val="00647473"/>
    <w:rsid w:val="006540F2"/>
    <w:rsid w:val="00673C1D"/>
    <w:rsid w:val="006806C9"/>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71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381E"/>
    <w:rsid w:val="007F6F2C"/>
    <w:rsid w:val="008248BB"/>
    <w:rsid w:val="00840158"/>
    <w:rsid w:val="00850D2E"/>
    <w:rsid w:val="008634CC"/>
    <w:rsid w:val="008653F0"/>
    <w:rsid w:val="00866296"/>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3523"/>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E49B8"/>
    <w:rsid w:val="00C04EFF"/>
    <w:rsid w:val="00C1048B"/>
    <w:rsid w:val="00C1456C"/>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01BF"/>
    <w:rsid w:val="00CC50E6"/>
    <w:rsid w:val="00CD1C7D"/>
    <w:rsid w:val="00CD42B7"/>
    <w:rsid w:val="00CD799F"/>
    <w:rsid w:val="00CF2DD2"/>
    <w:rsid w:val="00D03EA6"/>
    <w:rsid w:val="00D0705C"/>
    <w:rsid w:val="00D145DF"/>
    <w:rsid w:val="00D26C00"/>
    <w:rsid w:val="00D35145"/>
    <w:rsid w:val="00D507E0"/>
    <w:rsid w:val="00D51122"/>
    <w:rsid w:val="00D55D2B"/>
    <w:rsid w:val="00D55F13"/>
    <w:rsid w:val="00D643D0"/>
    <w:rsid w:val="00D67024"/>
    <w:rsid w:val="00D70719"/>
    <w:rsid w:val="00DA43C3"/>
    <w:rsid w:val="00DA4594"/>
    <w:rsid w:val="00DA6EAA"/>
    <w:rsid w:val="00DB24A2"/>
    <w:rsid w:val="00DB4FD4"/>
    <w:rsid w:val="00DD4D3E"/>
    <w:rsid w:val="00DE1915"/>
    <w:rsid w:val="00DE2217"/>
    <w:rsid w:val="00DE3813"/>
    <w:rsid w:val="00DF79AD"/>
    <w:rsid w:val="00E01592"/>
    <w:rsid w:val="00E11B88"/>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EE0115"/>
    <w:rsid w:val="00EF66CB"/>
    <w:rsid w:val="00F06566"/>
    <w:rsid w:val="00F12949"/>
    <w:rsid w:val="00F12E17"/>
    <w:rsid w:val="00F16CDB"/>
    <w:rsid w:val="00F208A9"/>
    <w:rsid w:val="00F4727F"/>
    <w:rsid w:val="00F54B73"/>
    <w:rsid w:val="00F56264"/>
    <w:rsid w:val="00F56CA0"/>
    <w:rsid w:val="00F94071"/>
    <w:rsid w:val="00FA4F2E"/>
    <w:rsid w:val="00FA50A9"/>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66</TotalTime>
  <Pages>6</Pages>
  <Words>2004</Words>
  <Characters>11885</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16</cp:revision>
  <cp:lastPrinted>2024-08-21T13:03:00Z</cp:lastPrinted>
  <dcterms:created xsi:type="dcterms:W3CDTF">2023-07-26T07:23:00Z</dcterms:created>
  <dcterms:modified xsi:type="dcterms:W3CDTF">2024-08-21T13:04:00Z</dcterms:modified>
</cp:coreProperties>
</file>